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8" w:rsidRDefault="00C64D67" w:rsidP="008B0E4C">
      <w:pPr>
        <w:spacing w:beforeLines="100" w:afterLines="100"/>
        <w:jc w:val="center"/>
        <w:rPr>
          <w:rFonts w:ascii="仿宋" w:eastAsia="仿宋" w:hAnsi="仿宋" w:cs="宋体"/>
          <w:b/>
          <w:bCs/>
          <w:color w:val="000000"/>
          <w:sz w:val="36"/>
          <w:szCs w:val="32"/>
          <w:lang w:eastAsia="zh-CN"/>
        </w:rPr>
      </w:pPr>
      <w:r>
        <w:rPr>
          <w:rFonts w:ascii="仿宋" w:eastAsia="仿宋" w:hAnsi="仿宋"/>
          <w:b/>
          <w:bCs/>
          <w:color w:val="000000"/>
          <w:sz w:val="36"/>
          <w:szCs w:val="32"/>
          <w:lang w:eastAsia="zh-CN"/>
        </w:rPr>
        <w:t>2019</w:t>
      </w:r>
      <w:r>
        <w:rPr>
          <w:rFonts w:ascii="仿宋" w:eastAsia="仿宋" w:hAnsi="仿宋" w:cs="宋体" w:hint="eastAsia"/>
          <w:b/>
          <w:bCs/>
          <w:color w:val="000000"/>
          <w:sz w:val="36"/>
          <w:szCs w:val="32"/>
          <w:lang w:eastAsia="zh-CN"/>
        </w:rPr>
        <w:t>年朝阳区申报中小学高级教师、一级教师</w:t>
      </w:r>
    </w:p>
    <w:p w:rsidR="000B5308" w:rsidRDefault="00C64D67" w:rsidP="008B0E4C">
      <w:pPr>
        <w:spacing w:beforeLines="100" w:afterLines="100"/>
        <w:jc w:val="center"/>
        <w:rPr>
          <w:rFonts w:ascii="仿宋" w:eastAsia="仿宋" w:hAnsi="仿宋" w:cs="宋体"/>
          <w:b/>
          <w:bCs/>
          <w:color w:val="000000"/>
          <w:sz w:val="36"/>
          <w:szCs w:val="32"/>
          <w:lang w:eastAsia="zh-CN"/>
        </w:rPr>
      </w:pPr>
      <w:r>
        <w:rPr>
          <w:rFonts w:ascii="仿宋" w:eastAsia="仿宋" w:hAnsi="仿宋" w:cs="宋体" w:hint="eastAsia"/>
          <w:b/>
          <w:bCs/>
          <w:color w:val="000000"/>
          <w:sz w:val="36"/>
          <w:szCs w:val="32"/>
          <w:lang w:eastAsia="zh-CN"/>
        </w:rPr>
        <w:t>职称材料清单</w:t>
      </w:r>
    </w:p>
    <w:p w:rsidR="00316DE4" w:rsidRDefault="00316DE4" w:rsidP="008B0E4C">
      <w:pPr>
        <w:spacing w:beforeLines="100" w:afterLines="100"/>
        <w:rPr>
          <w:rFonts w:ascii="仿宋" w:eastAsia="仿宋" w:hAnsi="仿宋" w:cs="Times New Roman"/>
          <w:b/>
          <w:bCs/>
          <w:color w:val="000000"/>
          <w:sz w:val="36"/>
          <w:szCs w:val="32"/>
          <w:lang w:eastAsia="zh-CN"/>
        </w:rPr>
      </w:pPr>
      <w:r w:rsidRPr="00316DE4">
        <w:rPr>
          <w:rFonts w:ascii="仿宋" w:eastAsia="仿宋" w:hAnsi="仿宋" w:cs="宋体" w:hint="eastAsia"/>
          <w:b/>
          <w:bCs/>
          <w:color w:val="000000"/>
          <w:sz w:val="36"/>
          <w:szCs w:val="32"/>
          <w:highlight w:val="yellow"/>
          <w:lang w:eastAsia="zh-CN"/>
        </w:rPr>
        <w:t>红字部分报名时不提交，待学校初评委会推荐后再交。所有报名时提交原件一定拍照留存为上传</w:t>
      </w:r>
      <w:r w:rsidR="008B0E4C">
        <w:rPr>
          <w:rFonts w:ascii="仿宋" w:eastAsia="仿宋" w:hAnsi="仿宋" w:cs="宋体" w:hint="eastAsia"/>
          <w:b/>
          <w:bCs/>
          <w:color w:val="000000"/>
          <w:sz w:val="36"/>
          <w:szCs w:val="32"/>
          <w:highlight w:val="yellow"/>
          <w:lang w:eastAsia="zh-CN"/>
        </w:rPr>
        <w:t>系统</w:t>
      </w:r>
      <w:r w:rsidRPr="00316DE4">
        <w:rPr>
          <w:rFonts w:ascii="仿宋" w:eastAsia="仿宋" w:hAnsi="仿宋" w:cs="宋体" w:hint="eastAsia"/>
          <w:b/>
          <w:bCs/>
          <w:color w:val="000000"/>
          <w:sz w:val="36"/>
          <w:szCs w:val="32"/>
          <w:highlight w:val="yellow"/>
          <w:lang w:eastAsia="zh-CN"/>
        </w:rPr>
        <w:t>做好准备。</w:t>
      </w: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一、基本材料</w:t>
      </w:r>
    </w:p>
    <w:p w:rsidR="000B5308" w:rsidRPr="00316DE4" w:rsidRDefault="00C64D67" w:rsidP="00770593">
      <w:pPr>
        <w:ind w:firstLineChars="236" w:firstLine="661"/>
        <w:rPr>
          <w:rFonts w:ascii="仿宋" w:eastAsia="仿宋" w:hAnsi="仿宋" w:cs="Times New Roman"/>
          <w:color w:val="FF0000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1</w:t>
      </w:r>
      <w:r>
        <w:rPr>
          <w:rFonts w:ascii="仿宋" w:eastAsia="仿宋" w:hAnsi="仿宋" w:cs="宋体" w:hint="eastAsia"/>
          <w:sz w:val="28"/>
          <w:lang w:eastAsia="zh-CN"/>
        </w:rPr>
        <w:t>．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从系统中生成打印的《北京市中小学教师专业技术职务任职资格评审申报表（中、高级）》一式两份，第</w:t>
      </w:r>
      <w:r w:rsidRPr="00316DE4">
        <w:rPr>
          <w:rFonts w:ascii="仿宋" w:eastAsia="仿宋" w:hAnsi="仿宋" w:cs="Times New Roman"/>
          <w:color w:val="FF0000"/>
          <w:sz w:val="28"/>
          <w:lang w:eastAsia="zh-CN"/>
        </w:rPr>
        <w:t>15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页盖章，另加骑缝章。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2</w:t>
      </w:r>
      <w:r>
        <w:rPr>
          <w:rFonts w:ascii="仿宋" w:eastAsia="仿宋" w:hAnsi="仿宋" w:cs="宋体" w:hint="eastAsia"/>
          <w:sz w:val="28"/>
          <w:lang w:eastAsia="zh-CN"/>
        </w:rPr>
        <w:t>．现专业技术职务证书（或《教师职务评审申报表》）。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3</w:t>
      </w:r>
      <w:r>
        <w:rPr>
          <w:rFonts w:ascii="仿宋" w:eastAsia="仿宋" w:hAnsi="仿宋" w:cs="宋体" w:hint="eastAsia"/>
          <w:sz w:val="28"/>
          <w:lang w:eastAsia="zh-CN"/>
        </w:rPr>
        <w:t>．学历、学位证书。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4</w:t>
      </w:r>
      <w:r>
        <w:rPr>
          <w:rFonts w:ascii="仿宋" w:eastAsia="仿宋" w:hAnsi="仿宋" w:cs="宋体" w:hint="eastAsia"/>
          <w:sz w:val="28"/>
          <w:lang w:eastAsia="zh-CN"/>
        </w:rPr>
        <w:t>．教师资格证书。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5</w:t>
      </w:r>
      <w:r>
        <w:rPr>
          <w:rFonts w:ascii="仿宋" w:eastAsia="仿宋" w:hAnsi="仿宋" w:cs="宋体" w:hint="eastAsia"/>
          <w:sz w:val="28"/>
          <w:lang w:eastAsia="zh-CN"/>
        </w:rPr>
        <w:t>．“十二五”继续教育结业证书，或由区继教办出具的相应继教证明。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6</w:t>
      </w:r>
      <w:r>
        <w:rPr>
          <w:rFonts w:ascii="仿宋" w:eastAsia="仿宋" w:hAnsi="仿宋" w:cs="宋体" w:hint="eastAsia"/>
          <w:sz w:val="28"/>
          <w:lang w:eastAsia="zh-CN"/>
        </w:rPr>
        <w:t>．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申报高级教师职称，需提交教育、教学或管理工作的自我分析、自我评价千字文</w:t>
      </w:r>
      <w:r w:rsidRPr="00316DE4">
        <w:rPr>
          <w:rFonts w:ascii="仿宋" w:eastAsia="仿宋" w:hAnsi="仿宋" w:cs="Times New Roman"/>
          <w:color w:val="FF0000"/>
          <w:sz w:val="28"/>
          <w:lang w:eastAsia="zh-CN"/>
        </w:rPr>
        <w:t>1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份。</w:t>
      </w:r>
    </w:p>
    <w:p w:rsidR="000B5308" w:rsidRDefault="000B5308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二、教书育人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1</w:t>
      </w:r>
      <w:r>
        <w:rPr>
          <w:rFonts w:ascii="仿宋" w:eastAsia="仿宋" w:hAnsi="仿宋" w:cs="宋体" w:hint="eastAsia"/>
          <w:sz w:val="28"/>
          <w:lang w:eastAsia="zh-CN"/>
        </w:rPr>
        <w:t>．教育类荣誉称号、荣誉证书。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2</w:t>
      </w:r>
      <w:r>
        <w:rPr>
          <w:rFonts w:ascii="仿宋" w:eastAsia="仿宋" w:hAnsi="仿宋" w:cs="宋体" w:hint="eastAsia"/>
          <w:sz w:val="28"/>
          <w:lang w:eastAsia="zh-CN"/>
        </w:rPr>
        <w:t>．其他能证明引领学生成长，指导学生发展的相关材料。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宋体" w:hint="eastAsia"/>
          <w:sz w:val="28"/>
          <w:lang w:eastAsia="zh-CN"/>
        </w:rPr>
        <w:t>3．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教书育人类情况统计表（见附表）。</w:t>
      </w:r>
    </w:p>
    <w:p w:rsidR="000B5308" w:rsidRDefault="000B5308">
      <w:pPr>
        <w:ind w:firstLineChars="250" w:firstLine="703"/>
        <w:rPr>
          <w:rFonts w:ascii="仿宋" w:eastAsia="仿宋" w:hAnsi="仿宋" w:cs="Times New Roman"/>
          <w:b/>
          <w:bCs/>
          <w:sz w:val="28"/>
          <w:lang w:eastAsia="zh-CN"/>
        </w:rPr>
      </w:pPr>
    </w:p>
    <w:p w:rsidR="000B5308" w:rsidRDefault="00C64D67">
      <w:pPr>
        <w:ind w:firstLineChars="250" w:firstLine="70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三、课程教学</w:t>
      </w:r>
    </w:p>
    <w:p w:rsidR="000B5308" w:rsidRDefault="00C64D67">
      <w:pPr>
        <w:ind w:firstLineChars="200" w:firstLine="562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（一）教学能力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1</w:t>
      </w:r>
      <w:r>
        <w:rPr>
          <w:rFonts w:ascii="仿宋" w:eastAsia="仿宋" w:hAnsi="仿宋" w:cs="宋体" w:hint="eastAsia"/>
          <w:sz w:val="28"/>
          <w:lang w:eastAsia="zh-CN"/>
        </w:rPr>
        <w:t>．各级各类学科骨干荣誉证书。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2</w:t>
      </w:r>
      <w:r>
        <w:rPr>
          <w:rFonts w:ascii="仿宋" w:eastAsia="仿宋" w:hAnsi="仿宋" w:cs="宋体" w:hint="eastAsia"/>
          <w:sz w:val="28"/>
          <w:lang w:eastAsia="zh-CN"/>
        </w:rPr>
        <w:t>．教学基本功、评优课、教学设计等教学比赛获奖证书。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3</w:t>
      </w:r>
      <w:r>
        <w:rPr>
          <w:rFonts w:ascii="仿宋" w:eastAsia="仿宋" w:hAnsi="仿宋" w:cs="宋体" w:hint="eastAsia"/>
          <w:sz w:val="28"/>
          <w:lang w:eastAsia="zh-CN"/>
        </w:rPr>
        <w:t>．</w:t>
      </w:r>
      <w:r>
        <w:rPr>
          <w:rFonts w:ascii="仿宋" w:eastAsia="仿宋" w:hAnsi="仿宋" w:cs="宋体" w:hint="eastAsia"/>
          <w:color w:val="000000"/>
          <w:sz w:val="28"/>
          <w:lang w:eastAsia="zh-CN"/>
        </w:rPr>
        <w:t>区级（含）以上</w:t>
      </w:r>
      <w:r>
        <w:rPr>
          <w:rFonts w:ascii="仿宋" w:eastAsia="仿宋" w:hAnsi="仿宋" w:cs="宋体" w:hint="eastAsia"/>
          <w:sz w:val="28"/>
          <w:lang w:eastAsia="zh-CN"/>
        </w:rPr>
        <w:t>公开课、示范课、观摩课、研究课等证书。</w:t>
      </w:r>
      <w:r>
        <w:rPr>
          <w:rFonts w:ascii="仿宋" w:eastAsia="仿宋" w:hAnsi="仿宋" w:cs="Times New Roman"/>
          <w:sz w:val="28"/>
          <w:lang w:eastAsia="zh-CN"/>
        </w:rPr>
        <w:t xml:space="preserve"> 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4</w:t>
      </w:r>
      <w:r>
        <w:rPr>
          <w:rFonts w:ascii="仿宋" w:eastAsia="仿宋" w:hAnsi="仿宋" w:cs="宋体" w:hint="eastAsia"/>
          <w:sz w:val="28"/>
          <w:lang w:eastAsia="zh-CN"/>
        </w:rPr>
        <w:t>．</w:t>
      </w:r>
      <w:r w:rsidRPr="00316DE4">
        <w:rPr>
          <w:rFonts w:ascii="仿宋" w:eastAsia="仿宋" w:hAnsi="仿宋" w:cs="宋体"/>
          <w:color w:val="FF0000"/>
          <w:sz w:val="28"/>
          <w:lang w:eastAsia="zh-CN"/>
        </w:rPr>
        <w:t>2018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年6月至今的录像课，上传至系统，包括课堂实录、教学设计、课件等内容。课堂实录必须原始现场录制，不能剪辑，同时体现教师讲课情况、学生听课情况。</w:t>
      </w:r>
      <w:r w:rsidRPr="00316DE4">
        <w:rPr>
          <w:rFonts w:ascii="仿宋" w:eastAsia="仿宋" w:hAnsi="仿宋" w:cs="Times New Roman"/>
          <w:color w:val="FF0000"/>
          <w:sz w:val="28"/>
          <w:lang w:eastAsia="zh-CN"/>
        </w:rPr>
        <w:t xml:space="preserve"> </w:t>
      </w:r>
      <w:r w:rsidRPr="00316DE4">
        <w:rPr>
          <w:rFonts w:ascii="仿宋" w:eastAsia="仿宋" w:hAnsi="仿宋" w:cs="Times New Roman" w:hint="eastAsia"/>
          <w:color w:val="FF0000"/>
          <w:sz w:val="28"/>
          <w:lang w:eastAsia="zh-CN"/>
        </w:rPr>
        <w:t>（德育学科须额外提交一节班会录像）</w:t>
      </w:r>
    </w:p>
    <w:p w:rsidR="000B5308" w:rsidRPr="00316DE4" w:rsidRDefault="00C64D67" w:rsidP="00770593">
      <w:pPr>
        <w:ind w:firstLineChars="236" w:firstLine="661"/>
        <w:rPr>
          <w:rFonts w:ascii="仿宋" w:eastAsia="仿宋" w:hAnsi="仿宋" w:cs="Times New Roman"/>
          <w:color w:val="FF0000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5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．初级考评小组听课教案、课后自评及考评小组评价材料。</w:t>
      </w:r>
    </w:p>
    <w:p w:rsidR="000B5308" w:rsidRDefault="00C64D67">
      <w:pPr>
        <w:ind w:firstLineChars="236" w:firstLine="663"/>
        <w:rPr>
          <w:rFonts w:ascii="仿宋" w:eastAsia="仿宋" w:hAnsi="仿宋" w:cs="宋体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（二）教学实绩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bCs/>
          <w:sz w:val="28"/>
          <w:lang w:eastAsia="zh-CN"/>
        </w:rPr>
      </w:pPr>
      <w:r>
        <w:rPr>
          <w:rFonts w:ascii="仿宋" w:eastAsia="仿宋" w:hAnsi="仿宋" w:cs="宋体" w:hint="eastAsia"/>
          <w:bCs/>
          <w:sz w:val="28"/>
          <w:lang w:eastAsia="zh-CN"/>
        </w:rPr>
        <w:lastRenderedPageBreak/>
        <w:t xml:space="preserve">1．课程开发与实施的证明材料（包括学校证明材料、校本教材、课表等能佐证课程开发与实施的材料）。 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bCs/>
          <w:sz w:val="28"/>
          <w:lang w:eastAsia="zh-CN"/>
        </w:rPr>
      </w:pPr>
      <w:r>
        <w:rPr>
          <w:rFonts w:ascii="仿宋" w:eastAsia="仿宋" w:hAnsi="仿宋" w:cs="宋体" w:hint="eastAsia"/>
          <w:bCs/>
          <w:sz w:val="28"/>
          <w:lang w:eastAsia="zh-CN"/>
        </w:rPr>
        <w:t>2．课程资源建设的获奖证书。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bCs/>
          <w:sz w:val="28"/>
          <w:lang w:eastAsia="zh-CN"/>
        </w:rPr>
      </w:pPr>
      <w:r>
        <w:rPr>
          <w:rFonts w:ascii="仿宋" w:eastAsia="仿宋" w:hAnsi="仿宋" w:cs="宋体" w:hint="eastAsia"/>
          <w:bCs/>
          <w:sz w:val="28"/>
          <w:lang w:eastAsia="zh-CN"/>
        </w:rPr>
        <w:t>3．指导学生获奖材料（应提交本人指导证书，如果提交学生获奖证书，须同时提交获奖文件、带有本</w:t>
      </w:r>
      <w:r>
        <w:rPr>
          <w:rFonts w:ascii="仿宋" w:eastAsia="仿宋" w:hAnsi="仿宋" w:cs="宋体" w:hint="eastAsia"/>
          <w:bCs/>
          <w:color w:val="000000" w:themeColor="text1"/>
          <w:sz w:val="28"/>
          <w:lang w:eastAsia="zh-CN"/>
        </w:rPr>
        <w:t>人名字且能佐证</w:t>
      </w:r>
      <w:r>
        <w:rPr>
          <w:rFonts w:ascii="仿宋" w:eastAsia="仿宋" w:hAnsi="仿宋" w:cs="宋体" w:hint="eastAsia"/>
          <w:bCs/>
          <w:sz w:val="28"/>
          <w:lang w:eastAsia="zh-CN"/>
        </w:rPr>
        <w:t>指导学生获奖的节目单或秩序册等）</w:t>
      </w:r>
    </w:p>
    <w:p w:rsidR="000B5308" w:rsidRPr="00316DE4" w:rsidRDefault="00C64D67" w:rsidP="00770593">
      <w:pPr>
        <w:ind w:firstLineChars="236" w:firstLine="661"/>
        <w:rPr>
          <w:rFonts w:ascii="仿宋" w:eastAsia="仿宋" w:hAnsi="仿宋" w:cs="Times New Roman"/>
          <w:color w:val="FF0000"/>
          <w:sz w:val="28"/>
          <w:lang w:eastAsia="zh-CN"/>
        </w:rPr>
      </w:pPr>
      <w:r>
        <w:rPr>
          <w:rFonts w:ascii="仿宋" w:eastAsia="仿宋" w:hAnsi="仿宋" w:cs="宋体" w:hint="eastAsia"/>
          <w:bCs/>
          <w:sz w:val="28"/>
          <w:lang w:eastAsia="zh-CN"/>
        </w:rPr>
        <w:t xml:space="preserve">4. </w:t>
      </w:r>
      <w:bookmarkStart w:id="0" w:name="_GoBack"/>
      <w:bookmarkEnd w:id="0"/>
      <w:r w:rsidRPr="00316DE4">
        <w:rPr>
          <w:rFonts w:ascii="仿宋" w:eastAsia="仿宋" w:hAnsi="仿宋" w:cs="宋体" w:hint="eastAsia"/>
          <w:bCs/>
          <w:color w:val="FF0000"/>
          <w:sz w:val="28"/>
          <w:lang w:eastAsia="zh-CN"/>
        </w:rPr>
        <w:t>课程教学类情况统计表（见附表）</w:t>
      </w:r>
    </w:p>
    <w:p w:rsidR="000B5308" w:rsidRDefault="000B5308">
      <w:pPr>
        <w:ind w:firstLineChars="236" w:firstLine="663"/>
        <w:rPr>
          <w:rFonts w:ascii="仿宋" w:eastAsia="仿宋" w:hAnsi="仿宋" w:cs="宋体"/>
          <w:b/>
          <w:bCs/>
          <w:sz w:val="28"/>
          <w:lang w:eastAsia="zh-CN"/>
        </w:rPr>
      </w:pP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四、教学研究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1</w:t>
      </w:r>
      <w:r>
        <w:rPr>
          <w:rFonts w:ascii="仿宋" w:eastAsia="仿宋" w:hAnsi="仿宋" w:cs="宋体" w:hint="eastAsia"/>
          <w:sz w:val="28"/>
          <w:lang w:eastAsia="zh-CN"/>
        </w:rPr>
        <w:t>．主持或参与课题研究的相关证书；开题及结题证书。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color w:val="000000" w:themeColor="text1"/>
          <w:sz w:val="28"/>
          <w:lang w:eastAsia="zh-CN"/>
        </w:rPr>
      </w:pPr>
      <w:r>
        <w:rPr>
          <w:rFonts w:ascii="仿宋" w:eastAsia="仿宋" w:hAnsi="仿宋" w:cs="Times New Roman"/>
          <w:color w:val="000000" w:themeColor="text1"/>
          <w:sz w:val="28"/>
          <w:lang w:eastAsia="zh-CN"/>
        </w:rPr>
        <w:t>2</w:t>
      </w:r>
      <w:r>
        <w:rPr>
          <w:rFonts w:ascii="仿宋" w:eastAsia="仿宋" w:hAnsi="仿宋" w:cs="宋体" w:hint="eastAsia"/>
          <w:color w:val="000000" w:themeColor="text1"/>
          <w:sz w:val="28"/>
          <w:lang w:eastAsia="zh-CN"/>
        </w:rPr>
        <w:t>． 编写教育部审定的教材教参、出版的论著、发表的文章（复印封面、目录页和有本人姓名的书页），论文的获奖证书。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color w:val="000000" w:themeColor="text1"/>
          <w:sz w:val="28"/>
          <w:lang w:eastAsia="zh-CN"/>
        </w:rPr>
      </w:pPr>
      <w:r>
        <w:rPr>
          <w:rFonts w:ascii="仿宋" w:eastAsia="仿宋" w:hAnsi="仿宋" w:cs="宋体" w:hint="eastAsia"/>
          <w:color w:val="000000" w:themeColor="text1"/>
          <w:sz w:val="28"/>
          <w:lang w:eastAsia="zh-CN"/>
        </w:rPr>
        <w:t>3．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能体现本人专业水平的教学研究论文</w:t>
      </w:r>
      <w:r w:rsidRPr="00316DE4">
        <w:rPr>
          <w:rFonts w:ascii="仿宋" w:eastAsia="仿宋" w:hAnsi="仿宋" w:cs="宋体"/>
          <w:color w:val="FF0000"/>
          <w:sz w:val="28"/>
          <w:lang w:eastAsia="zh-CN"/>
        </w:rPr>
        <w:t>1</w:t>
      </w:r>
      <w:r w:rsidRPr="00316DE4">
        <w:rPr>
          <w:rFonts w:ascii="仿宋" w:eastAsia="仿宋" w:hAnsi="仿宋" w:cs="宋体" w:hint="eastAsia"/>
          <w:color w:val="FF0000"/>
          <w:sz w:val="28"/>
          <w:lang w:eastAsia="zh-CN"/>
        </w:rPr>
        <w:t>篇。</w:t>
      </w:r>
    </w:p>
    <w:p w:rsidR="000B5308" w:rsidRDefault="000B5308" w:rsidP="00770593">
      <w:pPr>
        <w:ind w:firstLineChars="236" w:firstLine="661"/>
        <w:rPr>
          <w:rFonts w:ascii="仿宋" w:eastAsia="仿宋" w:hAnsi="仿宋" w:cs="宋体"/>
          <w:sz w:val="28"/>
          <w:lang w:eastAsia="zh-CN"/>
        </w:rPr>
      </w:pPr>
    </w:p>
    <w:p w:rsidR="000B5308" w:rsidRDefault="00C64D67">
      <w:pPr>
        <w:ind w:firstLineChars="236" w:firstLine="663"/>
        <w:rPr>
          <w:rFonts w:ascii="仿宋" w:eastAsia="仿宋" w:hAnsi="仿宋" w:cs="宋体"/>
          <w:b/>
          <w:sz w:val="28"/>
          <w:lang w:eastAsia="zh-CN"/>
        </w:rPr>
      </w:pPr>
      <w:r>
        <w:rPr>
          <w:rFonts w:ascii="仿宋" w:eastAsia="仿宋" w:hAnsi="仿宋" w:cs="宋体" w:hint="eastAsia"/>
          <w:b/>
          <w:sz w:val="28"/>
          <w:lang w:eastAsia="zh-CN"/>
        </w:rPr>
        <w:t>五、代表作清单</w:t>
      </w:r>
    </w:p>
    <w:p w:rsidR="000B5308" w:rsidRDefault="00C64D67" w:rsidP="00770593">
      <w:pPr>
        <w:ind w:firstLineChars="236" w:firstLine="661"/>
        <w:rPr>
          <w:rFonts w:ascii="华文楷体" w:eastAsia="华文楷体" w:hAnsi="华文楷体" w:cs="Times New Roman"/>
          <w:sz w:val="28"/>
          <w:lang w:eastAsia="zh-CN"/>
        </w:rPr>
      </w:pPr>
      <w:r>
        <w:rPr>
          <w:rFonts w:ascii="华文楷体" w:eastAsia="华文楷体" w:hAnsi="华文楷体" w:cs="Times New Roman" w:hint="eastAsia"/>
          <w:sz w:val="28"/>
          <w:lang w:eastAsia="zh-CN"/>
        </w:rPr>
        <w:t>代表作清单是指代表本人最高学术水平的以下物化成果：</w:t>
      </w: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sz w:val="28"/>
          <w:lang w:eastAsia="zh-CN"/>
        </w:rPr>
      </w:pPr>
      <w:r>
        <w:rPr>
          <w:rFonts w:ascii="仿宋" w:eastAsia="仿宋" w:hAnsi="仿宋" w:cs="Times New Roman" w:hint="eastAsia"/>
          <w:b/>
          <w:sz w:val="28"/>
          <w:lang w:eastAsia="zh-CN"/>
        </w:rPr>
        <w:t>（一）学术研究类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 w:hint="eastAsia"/>
          <w:sz w:val="28"/>
          <w:lang w:eastAsia="zh-CN"/>
        </w:rPr>
        <w:t>1. 本学科教学研究论文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color w:val="000000" w:themeColor="text1"/>
          <w:sz w:val="28"/>
          <w:lang w:eastAsia="zh-CN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lang w:eastAsia="zh-CN"/>
        </w:rPr>
        <w:t>2. 教育教学成果、课题的研究报告或相关成果</w:t>
      </w: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sz w:val="28"/>
          <w:lang w:eastAsia="zh-CN"/>
        </w:rPr>
      </w:pPr>
      <w:r>
        <w:rPr>
          <w:rFonts w:ascii="仿宋" w:eastAsia="仿宋" w:hAnsi="仿宋" w:cs="Times New Roman" w:hint="eastAsia"/>
          <w:b/>
          <w:sz w:val="28"/>
          <w:lang w:eastAsia="zh-CN"/>
        </w:rPr>
        <w:t>（二）学术著述类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 w:hint="eastAsia"/>
          <w:sz w:val="28"/>
          <w:lang w:eastAsia="zh-CN"/>
        </w:rPr>
        <w:t>1. 教材教参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color w:val="000000" w:themeColor="text1"/>
          <w:sz w:val="28"/>
          <w:lang w:eastAsia="zh-CN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lang w:eastAsia="zh-CN"/>
        </w:rPr>
        <w:t>2. 个人专著、主编或参编的论著</w:t>
      </w: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sz w:val="28"/>
          <w:lang w:eastAsia="zh-CN"/>
        </w:rPr>
      </w:pPr>
      <w:r>
        <w:rPr>
          <w:rFonts w:ascii="仿宋" w:eastAsia="仿宋" w:hAnsi="仿宋" w:cs="Times New Roman" w:hint="eastAsia"/>
          <w:b/>
          <w:sz w:val="28"/>
          <w:lang w:eastAsia="zh-CN"/>
        </w:rPr>
        <w:t>（三）学术实践类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 w:hint="eastAsia"/>
          <w:sz w:val="28"/>
          <w:lang w:eastAsia="zh-CN"/>
        </w:rPr>
        <w:t>1. 精品课程开发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 w:hint="eastAsia"/>
          <w:sz w:val="28"/>
          <w:lang w:eastAsia="zh-CN"/>
        </w:rPr>
        <w:t>2. 教学课例（录像+教学设计）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 w:hint="eastAsia"/>
          <w:sz w:val="28"/>
          <w:lang w:eastAsia="zh-CN"/>
        </w:rPr>
        <w:t>3. 学校办学发展规划</w:t>
      </w:r>
    </w:p>
    <w:p w:rsidR="000B5308" w:rsidRDefault="000B5308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六、影响力</w:t>
      </w:r>
      <w:r w:rsidRPr="00316DE4">
        <w:rPr>
          <w:rFonts w:ascii="仿宋" w:eastAsia="仿宋" w:hAnsi="仿宋" w:cs="宋体" w:hint="eastAsia"/>
          <w:b/>
          <w:bCs/>
          <w:sz w:val="28"/>
          <w:highlight w:val="yellow"/>
          <w:lang w:eastAsia="zh-CN"/>
        </w:rPr>
        <w:t>（申报高级教师职称提交）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1</w:t>
      </w:r>
      <w:r>
        <w:rPr>
          <w:rFonts w:ascii="仿宋" w:eastAsia="仿宋" w:hAnsi="仿宋" w:cs="宋体" w:hint="eastAsia"/>
          <w:sz w:val="28"/>
          <w:lang w:eastAsia="zh-CN"/>
        </w:rPr>
        <w:t>．本人指导培养青年教师获奖证书。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2</w:t>
      </w:r>
      <w:r>
        <w:rPr>
          <w:rFonts w:ascii="仿宋" w:eastAsia="仿宋" w:hAnsi="仿宋" w:cs="宋体" w:hint="eastAsia"/>
          <w:sz w:val="28"/>
          <w:lang w:eastAsia="zh-CN"/>
        </w:rPr>
        <w:t>．兼职教研员（中心组成员）、兼职培训教师等证书。</w:t>
      </w:r>
    </w:p>
    <w:p w:rsidR="000B5308" w:rsidRDefault="00C64D67" w:rsidP="00770593">
      <w:pPr>
        <w:ind w:firstLineChars="236" w:firstLine="661"/>
        <w:rPr>
          <w:rFonts w:ascii="仿宋" w:eastAsia="仿宋" w:hAnsi="仿宋" w:cs="宋体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3</w:t>
      </w:r>
      <w:r>
        <w:rPr>
          <w:rFonts w:ascii="仿宋" w:eastAsia="仿宋" w:hAnsi="仿宋" w:cs="宋体" w:hint="eastAsia"/>
          <w:sz w:val="28"/>
          <w:lang w:eastAsia="zh-CN"/>
        </w:rPr>
        <w:t>．</w:t>
      </w:r>
      <w:r>
        <w:rPr>
          <w:rFonts w:ascii="仿宋" w:eastAsia="仿宋" w:hAnsi="仿宋" w:cs="宋体" w:hint="eastAsia"/>
          <w:kern w:val="24"/>
          <w:sz w:val="28"/>
          <w:lang w:eastAsia="zh-CN"/>
        </w:rPr>
        <w:t>参加各</w:t>
      </w:r>
      <w:r>
        <w:rPr>
          <w:rFonts w:ascii="仿宋" w:eastAsia="仿宋" w:hAnsi="仿宋" w:cs="宋体" w:hint="eastAsia"/>
          <w:color w:val="000000" w:themeColor="text1"/>
          <w:kern w:val="24"/>
          <w:sz w:val="28"/>
          <w:lang w:eastAsia="zh-CN"/>
        </w:rPr>
        <w:t>级各类学术</w:t>
      </w:r>
      <w:r>
        <w:rPr>
          <w:rFonts w:ascii="仿宋" w:eastAsia="仿宋" w:hAnsi="仿宋" w:cs="宋体" w:hint="eastAsia"/>
          <w:color w:val="000000" w:themeColor="text1"/>
          <w:sz w:val="28"/>
          <w:lang w:eastAsia="zh-CN"/>
        </w:rPr>
        <w:t>研讨会发言、演讲</w:t>
      </w:r>
      <w:r>
        <w:rPr>
          <w:rFonts w:ascii="仿宋" w:eastAsia="仿宋" w:hAnsi="仿宋" w:cs="宋体" w:hint="eastAsia"/>
          <w:sz w:val="28"/>
          <w:lang w:eastAsia="zh-CN"/>
        </w:rPr>
        <w:t>、主持等证书。</w:t>
      </w:r>
    </w:p>
    <w:p w:rsidR="000B5308" w:rsidRDefault="000B5308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/>
          <w:bCs/>
          <w:sz w:val="28"/>
          <w:lang w:eastAsia="zh-CN"/>
        </w:rPr>
        <w:t>七、管理学科类</w:t>
      </w:r>
      <w:r w:rsidRPr="00316DE4">
        <w:rPr>
          <w:rFonts w:ascii="仿宋" w:eastAsia="仿宋" w:hAnsi="仿宋" w:cs="宋体" w:hint="eastAsia"/>
          <w:b/>
          <w:bCs/>
          <w:sz w:val="28"/>
          <w:highlight w:val="yellow"/>
          <w:lang w:eastAsia="zh-CN"/>
        </w:rPr>
        <w:t>（申报管理学科提交）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t>1．在任期间学校工作计划及相应总结（学校）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t>2．个人校本培训发言典型材料（个人）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t>3．近三年内区督导群众测评手册及对比发展分析（学校）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t>4．近三年内课程建设成果（个人或学校）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lastRenderedPageBreak/>
        <w:t>5．近三年内中高考成绩及排位、质量或监测成绩、学生体质健康发展成绩（区教委每年下发，学校存档的复印件）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t>6．课题项目书、研究方案、课题研究成果等（个人）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bCs/>
          <w:sz w:val="28"/>
          <w:lang w:eastAsia="zh-CN"/>
        </w:rPr>
      </w:pPr>
      <w:r>
        <w:rPr>
          <w:rFonts w:ascii="仿宋" w:eastAsia="仿宋" w:hAnsi="仿宋" w:cs="Times New Roman" w:hint="eastAsia"/>
          <w:bCs/>
          <w:sz w:val="28"/>
          <w:lang w:eastAsia="zh-CN"/>
        </w:rPr>
        <w:t>7．管理论文一篇（个人）</w:t>
      </w:r>
    </w:p>
    <w:p w:rsidR="000B5308" w:rsidRDefault="000B5308">
      <w:pPr>
        <w:rPr>
          <w:rFonts w:ascii="仿宋" w:eastAsia="仿宋" w:hAnsi="仿宋" w:cs="Times New Roman"/>
          <w:b/>
          <w:bCs/>
          <w:sz w:val="28"/>
          <w:lang w:eastAsia="zh-CN"/>
        </w:rPr>
      </w:pPr>
    </w:p>
    <w:p w:rsidR="000B5308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  <w:r>
        <w:rPr>
          <w:rFonts w:ascii="仿宋" w:eastAsia="仿宋" w:hAnsi="仿宋" w:cs="宋体" w:hint="eastAsia"/>
          <w:b/>
          <w:bCs/>
          <w:sz w:val="28"/>
          <w:lang w:eastAsia="zh-CN"/>
        </w:rPr>
        <w:t>八、其他材料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1</w:t>
      </w:r>
      <w:r>
        <w:rPr>
          <w:rFonts w:ascii="仿宋" w:eastAsia="仿宋" w:hAnsi="仿宋" w:cs="宋体" w:hint="eastAsia"/>
          <w:sz w:val="28"/>
          <w:lang w:eastAsia="zh-CN"/>
        </w:rPr>
        <w:t>．外语成绩证明、计算机考试合格证明。</w:t>
      </w:r>
    </w:p>
    <w:p w:rsidR="000B5308" w:rsidRDefault="00C64D67" w:rsidP="00770593">
      <w:pPr>
        <w:ind w:firstLineChars="236" w:firstLine="661"/>
        <w:rPr>
          <w:rFonts w:ascii="仿宋" w:eastAsia="仿宋" w:hAnsi="仿宋" w:cs="Times New Roman"/>
          <w:sz w:val="28"/>
          <w:lang w:eastAsia="zh-CN"/>
        </w:rPr>
      </w:pPr>
      <w:r>
        <w:rPr>
          <w:rFonts w:ascii="仿宋" w:eastAsia="仿宋" w:hAnsi="仿宋" w:cs="Times New Roman"/>
          <w:sz w:val="28"/>
          <w:lang w:eastAsia="zh-CN"/>
        </w:rPr>
        <w:t>2</w:t>
      </w:r>
      <w:r>
        <w:rPr>
          <w:rFonts w:ascii="仿宋" w:eastAsia="仿宋" w:hAnsi="仿宋" w:cs="宋体" w:hint="eastAsia"/>
          <w:sz w:val="28"/>
          <w:lang w:eastAsia="zh-CN"/>
        </w:rPr>
        <w:t>．担任行政职务的任命书等相关材料。（申报德育学科、管理学科必须提交）</w:t>
      </w:r>
    </w:p>
    <w:p w:rsidR="000B5308" w:rsidRDefault="000B5308">
      <w:pPr>
        <w:ind w:firstLineChars="236" w:firstLine="663"/>
        <w:rPr>
          <w:rFonts w:ascii="仿宋" w:eastAsia="仿宋" w:hAnsi="仿宋" w:cs="Times New Roman"/>
          <w:b/>
          <w:bCs/>
          <w:sz w:val="28"/>
          <w:lang w:eastAsia="zh-CN"/>
        </w:rPr>
      </w:pPr>
    </w:p>
    <w:p w:rsidR="000B5308" w:rsidRPr="003C13AE" w:rsidRDefault="00C64D67">
      <w:pPr>
        <w:ind w:firstLineChars="236" w:firstLine="663"/>
        <w:rPr>
          <w:rFonts w:ascii="仿宋" w:eastAsia="仿宋" w:hAnsi="仿宋" w:cs="Times New Roman"/>
          <w:b/>
          <w:bCs/>
          <w:sz w:val="28"/>
          <w:highlight w:val="yellow"/>
          <w:lang w:eastAsia="zh-CN"/>
        </w:rPr>
      </w:pPr>
      <w:r w:rsidRPr="003C13AE">
        <w:rPr>
          <w:rFonts w:ascii="仿宋" w:eastAsia="仿宋" w:hAnsi="仿宋" w:cs="宋体" w:hint="eastAsia"/>
          <w:b/>
          <w:bCs/>
          <w:sz w:val="28"/>
          <w:highlight w:val="yellow"/>
          <w:lang w:eastAsia="zh-CN"/>
        </w:rPr>
        <w:t>说明：</w:t>
      </w:r>
    </w:p>
    <w:p w:rsidR="000B5308" w:rsidRPr="003C13AE" w:rsidRDefault="00C64D67" w:rsidP="00770593">
      <w:pPr>
        <w:ind w:firstLineChars="236" w:firstLine="661"/>
        <w:rPr>
          <w:rFonts w:ascii="仿宋" w:eastAsia="仿宋" w:hAnsi="仿宋" w:cs="宋体"/>
          <w:b/>
          <w:sz w:val="28"/>
          <w:highlight w:val="yellow"/>
          <w:lang w:eastAsia="zh-CN"/>
        </w:rPr>
      </w:pPr>
      <w:r w:rsidRPr="003C13AE">
        <w:rPr>
          <w:rFonts w:ascii="仿宋" w:eastAsia="仿宋" w:hAnsi="仿宋" w:cs="Times New Roman"/>
          <w:sz w:val="28"/>
          <w:highlight w:val="yellow"/>
          <w:lang w:eastAsia="zh-CN"/>
        </w:rPr>
        <w:t>1</w:t>
      </w:r>
      <w:r w:rsidRPr="003C13AE">
        <w:rPr>
          <w:rFonts w:ascii="仿宋" w:eastAsia="仿宋" w:hAnsi="仿宋" w:cs="宋体" w:hint="eastAsia"/>
          <w:sz w:val="28"/>
          <w:highlight w:val="yellow"/>
          <w:lang w:eastAsia="zh-CN"/>
        </w:rPr>
        <w:t>．</w:t>
      </w:r>
      <w:r w:rsidRPr="003C13AE">
        <w:rPr>
          <w:rFonts w:ascii="仿宋" w:eastAsia="仿宋" w:hAnsi="仿宋" w:cs="宋体" w:hint="eastAsia"/>
          <w:b/>
          <w:sz w:val="28"/>
          <w:highlight w:val="yellow"/>
          <w:lang w:eastAsia="zh-CN"/>
        </w:rPr>
        <w:t>上述所有材料均为</w:t>
      </w:r>
      <w:r w:rsidRPr="003C13AE">
        <w:rPr>
          <w:rFonts w:ascii="仿宋" w:eastAsia="仿宋" w:hAnsi="仿宋" w:cs="宋体" w:hint="eastAsia"/>
          <w:b/>
          <w:color w:val="FF0000"/>
          <w:sz w:val="28"/>
          <w:highlight w:val="yellow"/>
          <w:lang w:eastAsia="zh-CN"/>
        </w:rPr>
        <w:t>原件</w:t>
      </w:r>
      <w:r w:rsidRPr="003C13AE">
        <w:rPr>
          <w:rFonts w:ascii="仿宋" w:eastAsia="仿宋" w:hAnsi="仿宋" w:cs="宋体" w:hint="eastAsia"/>
          <w:b/>
          <w:sz w:val="28"/>
          <w:highlight w:val="yellow"/>
          <w:lang w:eastAsia="zh-CN"/>
        </w:rPr>
        <w:t>上传至系统；初级考评小组负责审核真实性及规范性。</w:t>
      </w:r>
    </w:p>
    <w:p w:rsidR="000B5308" w:rsidRPr="003C13AE" w:rsidRDefault="00C64D67" w:rsidP="00770593">
      <w:pPr>
        <w:ind w:firstLineChars="236" w:firstLine="661"/>
        <w:rPr>
          <w:rFonts w:ascii="仿宋" w:eastAsia="仿宋" w:hAnsi="仿宋" w:cs="Times New Roman"/>
          <w:sz w:val="28"/>
          <w:highlight w:val="yellow"/>
          <w:lang w:eastAsia="zh-CN"/>
        </w:rPr>
      </w:pPr>
      <w:r w:rsidRPr="003C13AE">
        <w:rPr>
          <w:rFonts w:ascii="仿宋" w:eastAsia="仿宋" w:hAnsi="仿宋" w:cs="Times New Roman"/>
          <w:sz w:val="28"/>
          <w:highlight w:val="yellow"/>
          <w:lang w:eastAsia="zh-CN"/>
        </w:rPr>
        <w:t>2</w:t>
      </w:r>
      <w:r w:rsidRPr="003C13AE">
        <w:rPr>
          <w:rFonts w:ascii="仿宋" w:eastAsia="仿宋" w:hAnsi="仿宋" w:cs="宋体" w:hint="eastAsia"/>
          <w:sz w:val="28"/>
          <w:highlight w:val="yellow"/>
          <w:lang w:eastAsia="zh-CN"/>
        </w:rPr>
        <w:t>．所有材料均应为</w:t>
      </w:r>
      <w:r w:rsidRPr="003C13AE">
        <w:rPr>
          <w:rFonts w:ascii="仿宋" w:eastAsia="仿宋" w:hAnsi="仿宋" w:cs="宋体" w:hint="eastAsia"/>
          <w:b/>
          <w:sz w:val="28"/>
          <w:highlight w:val="yellow"/>
          <w:lang w:eastAsia="zh-CN"/>
        </w:rPr>
        <w:t>任现职以来的</w:t>
      </w:r>
      <w:r w:rsidRPr="003C13AE">
        <w:rPr>
          <w:rFonts w:ascii="仿宋" w:eastAsia="仿宋" w:hAnsi="仿宋" w:cs="宋体" w:hint="eastAsia"/>
          <w:sz w:val="28"/>
          <w:highlight w:val="yellow"/>
          <w:lang w:eastAsia="zh-CN"/>
        </w:rPr>
        <w:t>。</w:t>
      </w:r>
    </w:p>
    <w:p w:rsidR="000B5308" w:rsidRPr="003C13AE" w:rsidRDefault="00C64D67" w:rsidP="00770593">
      <w:pPr>
        <w:ind w:firstLineChars="236" w:firstLine="661"/>
        <w:rPr>
          <w:rFonts w:ascii="仿宋" w:eastAsia="仿宋" w:hAnsi="仿宋" w:cs="宋体"/>
          <w:sz w:val="28"/>
          <w:highlight w:val="yellow"/>
          <w:lang w:eastAsia="zh-CN"/>
        </w:rPr>
      </w:pPr>
      <w:r w:rsidRPr="003C13AE">
        <w:rPr>
          <w:rFonts w:ascii="仿宋" w:eastAsia="仿宋" w:hAnsi="仿宋" w:cs="Times New Roman"/>
          <w:sz w:val="28"/>
          <w:highlight w:val="yellow"/>
          <w:lang w:eastAsia="zh-CN"/>
        </w:rPr>
        <w:t>3</w:t>
      </w:r>
      <w:r w:rsidRPr="003C13AE">
        <w:rPr>
          <w:rFonts w:ascii="仿宋" w:eastAsia="仿宋" w:hAnsi="仿宋" w:cs="宋体" w:hint="eastAsia"/>
          <w:sz w:val="28"/>
          <w:highlight w:val="yellow"/>
          <w:lang w:eastAsia="zh-CN"/>
        </w:rPr>
        <w:t>．必须提交带有本人姓名的证书或证明材料，指导他人获奖也须提供带有本人姓名的指导证书。</w:t>
      </w:r>
    </w:p>
    <w:p w:rsidR="000B5308" w:rsidRPr="003C13AE" w:rsidRDefault="00C64D67" w:rsidP="00770593">
      <w:pPr>
        <w:ind w:firstLineChars="236" w:firstLine="661"/>
        <w:rPr>
          <w:rFonts w:ascii="仿宋" w:eastAsia="仿宋" w:hAnsi="仿宋" w:cs="Times New Roman"/>
          <w:sz w:val="28"/>
          <w:highlight w:val="yellow"/>
          <w:lang w:eastAsia="zh-CN"/>
        </w:rPr>
      </w:pPr>
      <w:r w:rsidRPr="003C13AE">
        <w:rPr>
          <w:rFonts w:ascii="仿宋" w:eastAsia="仿宋" w:hAnsi="仿宋" w:cs="宋体" w:hint="eastAsia"/>
          <w:sz w:val="28"/>
          <w:highlight w:val="yellow"/>
          <w:lang w:eastAsia="zh-CN"/>
        </w:rPr>
        <w:t>4．以上除获奖证书类和第八类材料外，其他都必须提交。</w:t>
      </w:r>
    </w:p>
    <w:p w:rsidR="000B5308" w:rsidRDefault="00C64D67" w:rsidP="000B5308">
      <w:pPr>
        <w:ind w:firstLineChars="236" w:firstLine="661"/>
        <w:rPr>
          <w:rFonts w:ascii="仿宋" w:eastAsia="仿宋" w:hAnsi="仿宋" w:cs="宋体"/>
          <w:color w:val="000000" w:themeColor="text1"/>
          <w:sz w:val="28"/>
          <w:lang w:eastAsia="zh-CN"/>
        </w:rPr>
      </w:pPr>
      <w:r w:rsidRPr="003C13AE">
        <w:rPr>
          <w:rFonts w:ascii="仿宋" w:eastAsia="仿宋" w:hAnsi="仿宋" w:cs="宋体" w:hint="eastAsia"/>
          <w:color w:val="000000" w:themeColor="text1"/>
          <w:sz w:val="28"/>
          <w:highlight w:val="yellow"/>
          <w:lang w:eastAsia="zh-CN"/>
        </w:rPr>
        <w:t>5．每类材料按获奖证书上的日期由早到晚（由远及近）顺序排列。</w:t>
      </w:r>
    </w:p>
    <w:sectPr w:rsidR="000B5308" w:rsidSect="000B5308">
      <w:pgSz w:w="11906" w:h="16838"/>
      <w:pgMar w:top="1440" w:right="1983" w:bottom="1276" w:left="179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7C" w:rsidRDefault="0023137C" w:rsidP="00316DE4">
      <w:r>
        <w:separator/>
      </w:r>
    </w:p>
  </w:endnote>
  <w:endnote w:type="continuationSeparator" w:id="1">
    <w:p w:rsidR="0023137C" w:rsidRDefault="0023137C" w:rsidP="0031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7C" w:rsidRDefault="0023137C" w:rsidP="00316DE4">
      <w:r>
        <w:separator/>
      </w:r>
    </w:p>
  </w:footnote>
  <w:footnote w:type="continuationSeparator" w:id="1">
    <w:p w:rsidR="0023137C" w:rsidRDefault="0023137C" w:rsidP="00316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288"/>
    <w:rsid w:val="000310E4"/>
    <w:rsid w:val="0004639A"/>
    <w:rsid w:val="000540D8"/>
    <w:rsid w:val="000546E6"/>
    <w:rsid w:val="00061F7C"/>
    <w:rsid w:val="00062E20"/>
    <w:rsid w:val="000B077D"/>
    <w:rsid w:val="000B32CF"/>
    <w:rsid w:val="000B5308"/>
    <w:rsid w:val="000C140E"/>
    <w:rsid w:val="000C5153"/>
    <w:rsid w:val="000C7F5E"/>
    <w:rsid w:val="000D4186"/>
    <w:rsid w:val="000F0B42"/>
    <w:rsid w:val="00100010"/>
    <w:rsid w:val="001028FC"/>
    <w:rsid w:val="00102EF2"/>
    <w:rsid w:val="00103C4F"/>
    <w:rsid w:val="0011390C"/>
    <w:rsid w:val="0014096B"/>
    <w:rsid w:val="0014578B"/>
    <w:rsid w:val="00173B68"/>
    <w:rsid w:val="0017596C"/>
    <w:rsid w:val="00197E38"/>
    <w:rsid w:val="001A424C"/>
    <w:rsid w:val="001B476E"/>
    <w:rsid w:val="001C33D2"/>
    <w:rsid w:val="001C4D90"/>
    <w:rsid w:val="001D5A8E"/>
    <w:rsid w:val="001D7FFB"/>
    <w:rsid w:val="0023137C"/>
    <w:rsid w:val="002347A3"/>
    <w:rsid w:val="00242152"/>
    <w:rsid w:val="00242EF6"/>
    <w:rsid w:val="00245083"/>
    <w:rsid w:val="00255B7C"/>
    <w:rsid w:val="00264AA4"/>
    <w:rsid w:val="002702E6"/>
    <w:rsid w:val="00275256"/>
    <w:rsid w:val="00282207"/>
    <w:rsid w:val="00284367"/>
    <w:rsid w:val="002939E8"/>
    <w:rsid w:val="00295BF5"/>
    <w:rsid w:val="002A1971"/>
    <w:rsid w:val="002D402D"/>
    <w:rsid w:val="002E53E4"/>
    <w:rsid w:val="002F66D1"/>
    <w:rsid w:val="00316DE4"/>
    <w:rsid w:val="003206F0"/>
    <w:rsid w:val="00323034"/>
    <w:rsid w:val="00343C0F"/>
    <w:rsid w:val="003618A1"/>
    <w:rsid w:val="003622EA"/>
    <w:rsid w:val="003C13AE"/>
    <w:rsid w:val="003F2820"/>
    <w:rsid w:val="004358B4"/>
    <w:rsid w:val="004511A9"/>
    <w:rsid w:val="00480B6E"/>
    <w:rsid w:val="00484A8C"/>
    <w:rsid w:val="00496F90"/>
    <w:rsid w:val="004C2F7B"/>
    <w:rsid w:val="004F4419"/>
    <w:rsid w:val="00500F2E"/>
    <w:rsid w:val="00516F45"/>
    <w:rsid w:val="005364E2"/>
    <w:rsid w:val="00540AEC"/>
    <w:rsid w:val="005434DF"/>
    <w:rsid w:val="00552E81"/>
    <w:rsid w:val="00575208"/>
    <w:rsid w:val="00575E65"/>
    <w:rsid w:val="00576102"/>
    <w:rsid w:val="005764DE"/>
    <w:rsid w:val="0058660F"/>
    <w:rsid w:val="005A194E"/>
    <w:rsid w:val="005A5853"/>
    <w:rsid w:val="005A75CC"/>
    <w:rsid w:val="005D6873"/>
    <w:rsid w:val="006105F8"/>
    <w:rsid w:val="0062700D"/>
    <w:rsid w:val="00662BC5"/>
    <w:rsid w:val="00692428"/>
    <w:rsid w:val="006B06BC"/>
    <w:rsid w:val="006B1EAB"/>
    <w:rsid w:val="006B329E"/>
    <w:rsid w:val="006B3AD8"/>
    <w:rsid w:val="006C1665"/>
    <w:rsid w:val="007036C4"/>
    <w:rsid w:val="00705347"/>
    <w:rsid w:val="00714616"/>
    <w:rsid w:val="00715CA5"/>
    <w:rsid w:val="00720F9F"/>
    <w:rsid w:val="007255B0"/>
    <w:rsid w:val="00731C3C"/>
    <w:rsid w:val="00733155"/>
    <w:rsid w:val="00736E2A"/>
    <w:rsid w:val="007460E4"/>
    <w:rsid w:val="0075090A"/>
    <w:rsid w:val="00770593"/>
    <w:rsid w:val="00775249"/>
    <w:rsid w:val="007956C6"/>
    <w:rsid w:val="007B1DD9"/>
    <w:rsid w:val="007B383E"/>
    <w:rsid w:val="007C3909"/>
    <w:rsid w:val="007C7538"/>
    <w:rsid w:val="007E2D0A"/>
    <w:rsid w:val="007F7268"/>
    <w:rsid w:val="008053B2"/>
    <w:rsid w:val="00814E1B"/>
    <w:rsid w:val="008179A5"/>
    <w:rsid w:val="00836374"/>
    <w:rsid w:val="00844B62"/>
    <w:rsid w:val="00855A03"/>
    <w:rsid w:val="0087354C"/>
    <w:rsid w:val="00886E07"/>
    <w:rsid w:val="008A4A9B"/>
    <w:rsid w:val="008A4F0C"/>
    <w:rsid w:val="008A51BE"/>
    <w:rsid w:val="008B0E4C"/>
    <w:rsid w:val="008F3268"/>
    <w:rsid w:val="00914006"/>
    <w:rsid w:val="00917F11"/>
    <w:rsid w:val="00924BBA"/>
    <w:rsid w:val="00932C1C"/>
    <w:rsid w:val="00946B62"/>
    <w:rsid w:val="009501A7"/>
    <w:rsid w:val="009518F0"/>
    <w:rsid w:val="0097079C"/>
    <w:rsid w:val="00984D14"/>
    <w:rsid w:val="00987B6E"/>
    <w:rsid w:val="009A040C"/>
    <w:rsid w:val="009A6321"/>
    <w:rsid w:val="009C3F7A"/>
    <w:rsid w:val="009D0D99"/>
    <w:rsid w:val="009D270D"/>
    <w:rsid w:val="009D580C"/>
    <w:rsid w:val="009E6979"/>
    <w:rsid w:val="00A223D7"/>
    <w:rsid w:val="00A30AF8"/>
    <w:rsid w:val="00A33E19"/>
    <w:rsid w:val="00A6261A"/>
    <w:rsid w:val="00A774B7"/>
    <w:rsid w:val="00A849D4"/>
    <w:rsid w:val="00A87E50"/>
    <w:rsid w:val="00AA0D59"/>
    <w:rsid w:val="00AA36A5"/>
    <w:rsid w:val="00AA502A"/>
    <w:rsid w:val="00AB78A3"/>
    <w:rsid w:val="00AF5A93"/>
    <w:rsid w:val="00B5390C"/>
    <w:rsid w:val="00B56586"/>
    <w:rsid w:val="00B6145E"/>
    <w:rsid w:val="00B77131"/>
    <w:rsid w:val="00B86288"/>
    <w:rsid w:val="00BA5EC9"/>
    <w:rsid w:val="00BB3FA0"/>
    <w:rsid w:val="00BC0DBE"/>
    <w:rsid w:val="00BC6675"/>
    <w:rsid w:val="00BC7283"/>
    <w:rsid w:val="00BF35C9"/>
    <w:rsid w:val="00BF410F"/>
    <w:rsid w:val="00BF4D52"/>
    <w:rsid w:val="00C12C43"/>
    <w:rsid w:val="00C2564A"/>
    <w:rsid w:val="00C34D59"/>
    <w:rsid w:val="00C433BA"/>
    <w:rsid w:val="00C50E5A"/>
    <w:rsid w:val="00C54DB7"/>
    <w:rsid w:val="00C64D67"/>
    <w:rsid w:val="00C6730E"/>
    <w:rsid w:val="00C67B13"/>
    <w:rsid w:val="00C7092F"/>
    <w:rsid w:val="00C806D3"/>
    <w:rsid w:val="00CA1181"/>
    <w:rsid w:val="00CC4874"/>
    <w:rsid w:val="00CC6024"/>
    <w:rsid w:val="00CE6103"/>
    <w:rsid w:val="00CE61D6"/>
    <w:rsid w:val="00CE6904"/>
    <w:rsid w:val="00D02520"/>
    <w:rsid w:val="00D03A47"/>
    <w:rsid w:val="00D23365"/>
    <w:rsid w:val="00D36A27"/>
    <w:rsid w:val="00D64C6E"/>
    <w:rsid w:val="00D71C44"/>
    <w:rsid w:val="00D753F3"/>
    <w:rsid w:val="00D7708E"/>
    <w:rsid w:val="00DB482F"/>
    <w:rsid w:val="00DC26AF"/>
    <w:rsid w:val="00DC58FF"/>
    <w:rsid w:val="00DD0223"/>
    <w:rsid w:val="00DD3B70"/>
    <w:rsid w:val="00DE5F29"/>
    <w:rsid w:val="00E16ABB"/>
    <w:rsid w:val="00E1723A"/>
    <w:rsid w:val="00E3744D"/>
    <w:rsid w:val="00E474A3"/>
    <w:rsid w:val="00E562A2"/>
    <w:rsid w:val="00E83066"/>
    <w:rsid w:val="00E838AE"/>
    <w:rsid w:val="00EA0E77"/>
    <w:rsid w:val="00EA3B4E"/>
    <w:rsid w:val="00EC2CA0"/>
    <w:rsid w:val="00EC6364"/>
    <w:rsid w:val="00ED0F16"/>
    <w:rsid w:val="00EE5DBA"/>
    <w:rsid w:val="00EF6813"/>
    <w:rsid w:val="00F03292"/>
    <w:rsid w:val="00F0524D"/>
    <w:rsid w:val="00F16485"/>
    <w:rsid w:val="00F25C4F"/>
    <w:rsid w:val="00F32A2C"/>
    <w:rsid w:val="00F3579E"/>
    <w:rsid w:val="00F3695A"/>
    <w:rsid w:val="00F42741"/>
    <w:rsid w:val="00F44026"/>
    <w:rsid w:val="00F5106F"/>
    <w:rsid w:val="00F61F87"/>
    <w:rsid w:val="00F67678"/>
    <w:rsid w:val="00F704E8"/>
    <w:rsid w:val="00F80C6B"/>
    <w:rsid w:val="00F847B1"/>
    <w:rsid w:val="00F85E8B"/>
    <w:rsid w:val="00FA49DF"/>
    <w:rsid w:val="00FC5662"/>
    <w:rsid w:val="00FE22B4"/>
    <w:rsid w:val="00FE5837"/>
    <w:rsid w:val="00FF3FB1"/>
    <w:rsid w:val="0C7C076F"/>
    <w:rsid w:val="148567AB"/>
    <w:rsid w:val="60B5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8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B530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0B530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0B530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0B530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0B530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0B5308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0B530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9"/>
    <w:qFormat/>
    <w:rsid w:val="000B530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0B5308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5308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B5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99"/>
    <w:qFormat/>
    <w:rsid w:val="000B5308"/>
    <w:pPr>
      <w:spacing w:after="60"/>
      <w:jc w:val="center"/>
      <w:outlineLvl w:val="1"/>
    </w:pPr>
    <w:rPr>
      <w:rFonts w:ascii="Cambria" w:hAnsi="Cambria" w:cs="Times New Roman"/>
    </w:rPr>
  </w:style>
  <w:style w:type="paragraph" w:styleId="a6">
    <w:name w:val="Title"/>
    <w:basedOn w:val="a"/>
    <w:next w:val="a"/>
    <w:link w:val="Char2"/>
    <w:uiPriority w:val="99"/>
    <w:qFormat/>
    <w:rsid w:val="000B530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0B530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0B5308"/>
    <w:rPr>
      <w:b/>
      <w:bCs/>
    </w:rPr>
  </w:style>
  <w:style w:type="character" w:styleId="a9">
    <w:name w:val="Emphasis"/>
    <w:uiPriority w:val="99"/>
    <w:qFormat/>
    <w:rsid w:val="000B5308"/>
    <w:rPr>
      <w:rFonts w:ascii="Calibri" w:hAnsi="Calibri" w:cs="Calibri"/>
      <w:b/>
      <w:bCs/>
      <w:i/>
      <w:iCs/>
    </w:rPr>
  </w:style>
  <w:style w:type="character" w:customStyle="1" w:styleId="1Char">
    <w:name w:val="标题 1 Char"/>
    <w:link w:val="1"/>
    <w:uiPriority w:val="99"/>
    <w:locked/>
    <w:rsid w:val="000B5308"/>
    <w:rPr>
      <w:rFonts w:ascii="Cambria" w:eastAsia="宋体" w:hAnsi="Cambria" w:cs="Cambria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semiHidden/>
    <w:locked/>
    <w:rsid w:val="000B5308"/>
    <w:rPr>
      <w:rFonts w:ascii="Cambria" w:eastAsia="宋体" w:hAnsi="Cambria" w:cs="Cambria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semiHidden/>
    <w:qFormat/>
    <w:locked/>
    <w:rsid w:val="000B5308"/>
    <w:rPr>
      <w:rFonts w:ascii="Cambria" w:eastAsia="宋体" w:hAnsi="Cambria" w:cs="Cambria"/>
      <w:b/>
      <w:bCs/>
      <w:sz w:val="26"/>
      <w:szCs w:val="26"/>
    </w:rPr>
  </w:style>
  <w:style w:type="character" w:customStyle="1" w:styleId="4Char">
    <w:name w:val="标题 4 Char"/>
    <w:link w:val="4"/>
    <w:uiPriority w:val="99"/>
    <w:qFormat/>
    <w:locked/>
    <w:rsid w:val="000B5308"/>
    <w:rPr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0B5308"/>
    <w:rPr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locked/>
    <w:rsid w:val="000B5308"/>
    <w:rPr>
      <w:b/>
      <w:bCs/>
    </w:rPr>
  </w:style>
  <w:style w:type="character" w:customStyle="1" w:styleId="7Char">
    <w:name w:val="标题 7 Char"/>
    <w:link w:val="7"/>
    <w:uiPriority w:val="99"/>
    <w:semiHidden/>
    <w:locked/>
    <w:rsid w:val="000B5308"/>
    <w:rPr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sid w:val="000B5308"/>
    <w:rPr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sid w:val="000B5308"/>
    <w:rPr>
      <w:rFonts w:ascii="Cambria" w:eastAsia="宋体" w:hAnsi="Cambria" w:cs="Cambria"/>
    </w:rPr>
  </w:style>
  <w:style w:type="character" w:customStyle="1" w:styleId="Char2">
    <w:name w:val="标题 Char"/>
    <w:link w:val="a6"/>
    <w:uiPriority w:val="99"/>
    <w:locked/>
    <w:rsid w:val="000B5308"/>
    <w:rPr>
      <w:rFonts w:ascii="Cambria" w:eastAsia="宋体" w:hAnsi="Cambria" w:cs="Cambria"/>
      <w:b/>
      <w:bCs/>
      <w:kern w:val="28"/>
      <w:sz w:val="32"/>
      <w:szCs w:val="32"/>
    </w:rPr>
  </w:style>
  <w:style w:type="character" w:customStyle="1" w:styleId="Char1">
    <w:name w:val="副标题 Char"/>
    <w:link w:val="a5"/>
    <w:uiPriority w:val="99"/>
    <w:qFormat/>
    <w:locked/>
    <w:rsid w:val="000B5308"/>
    <w:rPr>
      <w:rFonts w:ascii="Cambria" w:eastAsia="宋体" w:hAnsi="Cambria" w:cs="Cambria"/>
      <w:sz w:val="24"/>
      <w:szCs w:val="24"/>
    </w:rPr>
  </w:style>
  <w:style w:type="paragraph" w:styleId="aa">
    <w:name w:val="No Spacing"/>
    <w:basedOn w:val="a"/>
    <w:uiPriority w:val="99"/>
    <w:qFormat/>
    <w:rsid w:val="000B5308"/>
  </w:style>
  <w:style w:type="paragraph" w:styleId="ab">
    <w:name w:val="List Paragraph"/>
    <w:basedOn w:val="a"/>
    <w:uiPriority w:val="99"/>
    <w:qFormat/>
    <w:rsid w:val="000B5308"/>
    <w:pPr>
      <w:ind w:left="720"/>
    </w:pPr>
  </w:style>
  <w:style w:type="paragraph" w:styleId="ac">
    <w:name w:val="Quote"/>
    <w:basedOn w:val="a"/>
    <w:next w:val="a"/>
    <w:link w:val="Char3"/>
    <w:uiPriority w:val="99"/>
    <w:qFormat/>
    <w:rsid w:val="000B5308"/>
    <w:rPr>
      <w:rFonts w:cs="Times New Roman"/>
      <w:i/>
      <w:iCs/>
    </w:rPr>
  </w:style>
  <w:style w:type="character" w:customStyle="1" w:styleId="Char3">
    <w:name w:val="引用 Char"/>
    <w:link w:val="ac"/>
    <w:uiPriority w:val="99"/>
    <w:locked/>
    <w:rsid w:val="000B5308"/>
    <w:rPr>
      <w:i/>
      <w:iCs/>
      <w:sz w:val="24"/>
      <w:szCs w:val="24"/>
    </w:rPr>
  </w:style>
  <w:style w:type="paragraph" w:styleId="ad">
    <w:name w:val="Intense Quote"/>
    <w:basedOn w:val="a"/>
    <w:next w:val="a"/>
    <w:link w:val="Char4"/>
    <w:uiPriority w:val="99"/>
    <w:qFormat/>
    <w:rsid w:val="000B5308"/>
    <w:pPr>
      <w:ind w:left="720" w:right="720"/>
    </w:pPr>
    <w:rPr>
      <w:rFonts w:cs="Times New Roman"/>
      <w:b/>
      <w:bCs/>
      <w:i/>
      <w:iCs/>
    </w:rPr>
  </w:style>
  <w:style w:type="character" w:customStyle="1" w:styleId="Char4">
    <w:name w:val="明显引用 Char"/>
    <w:link w:val="ad"/>
    <w:uiPriority w:val="99"/>
    <w:locked/>
    <w:rsid w:val="000B5308"/>
    <w:rPr>
      <w:b/>
      <w:bCs/>
      <w:i/>
      <w:iCs/>
      <w:sz w:val="24"/>
      <w:szCs w:val="24"/>
    </w:rPr>
  </w:style>
  <w:style w:type="character" w:customStyle="1" w:styleId="10">
    <w:name w:val="不明显强调1"/>
    <w:uiPriority w:val="99"/>
    <w:qFormat/>
    <w:rsid w:val="000B5308"/>
    <w:rPr>
      <w:i/>
      <w:iCs/>
      <w:color w:val="auto"/>
    </w:rPr>
  </w:style>
  <w:style w:type="character" w:customStyle="1" w:styleId="11">
    <w:name w:val="明显强调1"/>
    <w:uiPriority w:val="99"/>
    <w:qFormat/>
    <w:rsid w:val="000B5308"/>
    <w:rPr>
      <w:b/>
      <w:bCs/>
      <w:i/>
      <w:iCs/>
      <w:sz w:val="24"/>
      <w:szCs w:val="24"/>
      <w:u w:val="single"/>
    </w:rPr>
  </w:style>
  <w:style w:type="character" w:customStyle="1" w:styleId="12">
    <w:name w:val="不明显参考1"/>
    <w:uiPriority w:val="99"/>
    <w:qFormat/>
    <w:rsid w:val="000B5308"/>
    <w:rPr>
      <w:sz w:val="24"/>
      <w:szCs w:val="24"/>
      <w:u w:val="single"/>
    </w:rPr>
  </w:style>
  <w:style w:type="character" w:customStyle="1" w:styleId="13">
    <w:name w:val="明显参考1"/>
    <w:uiPriority w:val="99"/>
    <w:qFormat/>
    <w:rsid w:val="000B5308"/>
    <w:rPr>
      <w:b/>
      <w:bCs/>
      <w:sz w:val="24"/>
      <w:szCs w:val="24"/>
      <w:u w:val="single"/>
    </w:rPr>
  </w:style>
  <w:style w:type="character" w:customStyle="1" w:styleId="14">
    <w:name w:val="书籍标题1"/>
    <w:uiPriority w:val="99"/>
    <w:qFormat/>
    <w:rsid w:val="000B5308"/>
    <w:rPr>
      <w:rFonts w:ascii="Cambria" w:eastAsia="宋体" w:hAnsi="Cambria" w:cs="Cambria"/>
      <w:b/>
      <w:bCs/>
      <w:i/>
      <w:iCs/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rsid w:val="000B5308"/>
    <w:pPr>
      <w:outlineLvl w:val="9"/>
    </w:pPr>
  </w:style>
  <w:style w:type="character" w:customStyle="1" w:styleId="Char0">
    <w:name w:val="页眉 Char"/>
    <w:link w:val="a4"/>
    <w:uiPriority w:val="99"/>
    <w:locked/>
    <w:rsid w:val="000B5308"/>
    <w:rPr>
      <w:sz w:val="18"/>
      <w:szCs w:val="18"/>
      <w:lang w:eastAsia="en-US"/>
    </w:rPr>
  </w:style>
  <w:style w:type="character" w:customStyle="1" w:styleId="Char">
    <w:name w:val="页脚 Char"/>
    <w:link w:val="a3"/>
    <w:uiPriority w:val="99"/>
    <w:locked/>
    <w:rsid w:val="000B5308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496654-AFCF-4A59-90EE-D04E2214A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1274</Characters>
  <Application>Microsoft Office Word</Application>
  <DocSecurity>0</DocSecurity>
  <Lines>10</Lines>
  <Paragraphs>2</Paragraphs>
  <ScaleCrop>false</ScaleCrop>
  <Company>北京市朝阳区教育委员会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朝阳教委</dc:creator>
  <cp:lastModifiedBy>ky</cp:lastModifiedBy>
  <cp:revision>4</cp:revision>
  <cp:lastPrinted>2018-04-12T02:35:00Z</cp:lastPrinted>
  <dcterms:created xsi:type="dcterms:W3CDTF">2019-04-29T01:38:00Z</dcterms:created>
  <dcterms:modified xsi:type="dcterms:W3CDTF">2019-04-29T02:44:00Z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