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48" w:rsidRDefault="009A6D48" w:rsidP="009A6D48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2 </w:t>
      </w:r>
    </w:p>
    <w:p w:rsidR="009A6D48" w:rsidRDefault="009A6D48" w:rsidP="009A6D48">
      <w:pPr>
        <w:pStyle w:val="Default"/>
        <w:rPr>
          <w:rFonts w:ascii="华文中宋" w:eastAsia="华文中宋" w:cs="华文中宋"/>
          <w:sz w:val="44"/>
          <w:szCs w:val="44"/>
        </w:rPr>
      </w:pPr>
      <w:r>
        <w:rPr>
          <w:rFonts w:ascii="华文中宋" w:eastAsia="华文中宋" w:cs="华文中宋" w:hint="eastAsia"/>
          <w:sz w:val="44"/>
          <w:szCs w:val="44"/>
        </w:rPr>
        <w:t>北京市中小学教师专业技术职务申报条件</w:t>
      </w:r>
      <w:r>
        <w:rPr>
          <w:rFonts w:ascii="华文中宋" w:eastAsia="华文中宋" w:cs="华文中宋"/>
          <w:sz w:val="44"/>
          <w:szCs w:val="44"/>
        </w:rPr>
        <w:t xml:space="preserve"> </w:t>
      </w:r>
    </w:p>
    <w:p w:rsidR="009A6D48" w:rsidRDefault="009A6D48" w:rsidP="009A6D48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一、基本条件</w:t>
      </w:r>
      <w:r>
        <w:rPr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sz w:val="32"/>
          <w:szCs w:val="32"/>
        </w:rPr>
      </w:pPr>
      <w:r>
        <w:rPr>
          <w:rFonts w:ascii="FangSong" w:eastAsia="FangSong" w:cs="FangSong" w:hint="eastAsia"/>
          <w:sz w:val="32"/>
          <w:szCs w:val="32"/>
        </w:rPr>
        <w:t>（一）拥护党的领导，胸怀祖国，热爱人民，遵守宪法和法律，贯彻党和国家的教育方针，忠诚于人民教育事业，具有良好的思想政治素质。</w:t>
      </w:r>
      <w:r>
        <w:rPr>
          <w:rFonts w:ascii="FangSong" w:eastAsia="FangSong" w:cs="FangSong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sz w:val="32"/>
          <w:szCs w:val="32"/>
        </w:rPr>
      </w:pPr>
      <w:r>
        <w:rPr>
          <w:rFonts w:ascii="FangSong" w:eastAsia="FangSong" w:cs="FangSong" w:hint="eastAsia"/>
          <w:sz w:val="32"/>
          <w:szCs w:val="32"/>
        </w:rPr>
        <w:t>（二）具有崇高的职业理想和坚定的职业信念，爱岗敬业，关爱学生，为人师表，教书育人，牢固树立爱与责任的意识。</w:t>
      </w:r>
      <w:r>
        <w:rPr>
          <w:rFonts w:ascii="FangSong" w:eastAsia="FangSong" w:cs="FangSong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sz w:val="32"/>
          <w:szCs w:val="32"/>
        </w:rPr>
      </w:pPr>
      <w:r>
        <w:rPr>
          <w:rFonts w:ascii="FangSong" w:eastAsia="FangSong" w:cs="FangSong" w:hint="eastAsia"/>
          <w:sz w:val="32"/>
          <w:szCs w:val="32"/>
        </w:rPr>
        <w:t>（三）具备相应的教师资格及专业知识和教育教学能力，工作在教育教学一线。承担相应职务的教育教学、教科研等工作任务，切实履行教师岗位职责和义务。</w:t>
      </w:r>
      <w:r>
        <w:rPr>
          <w:rFonts w:ascii="FangSong" w:eastAsia="FangSong" w:cs="FangSong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sz w:val="32"/>
          <w:szCs w:val="32"/>
        </w:rPr>
      </w:pPr>
      <w:r>
        <w:rPr>
          <w:rFonts w:ascii="FangSong" w:eastAsia="FangSong" w:cs="FangSong" w:hint="eastAsia"/>
          <w:sz w:val="32"/>
          <w:szCs w:val="32"/>
        </w:rPr>
        <w:t>（四）身心健康。</w:t>
      </w:r>
      <w:r>
        <w:rPr>
          <w:rFonts w:ascii="FangSong" w:eastAsia="FangSong" w:cs="FangSong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二、申报条件</w:t>
      </w:r>
      <w:r>
        <w:rPr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sz w:val="32"/>
          <w:szCs w:val="32"/>
        </w:rPr>
      </w:pPr>
      <w:r>
        <w:rPr>
          <w:rFonts w:ascii="FangSong" w:eastAsia="FangSong" w:cs="FangSong" w:hint="eastAsia"/>
          <w:sz w:val="32"/>
          <w:szCs w:val="32"/>
        </w:rPr>
        <w:t>中小学教师评聘各等级专业技术职务，除必须达到上述基本条件，还应分别具备以下标准条件：</w:t>
      </w:r>
      <w:r>
        <w:rPr>
          <w:rFonts w:ascii="FangSong" w:eastAsia="FangSong" w:cs="FangSong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Arial Unicode MS" w:eastAsia="Arial Unicode MS" w:cs="Arial Unicode MS"/>
          <w:color w:val="auto"/>
          <w:sz w:val="32"/>
          <w:szCs w:val="32"/>
        </w:rPr>
      </w:pPr>
      <w:r>
        <w:rPr>
          <w:rFonts w:ascii="Arial Unicode MS" w:eastAsia="Arial Unicode MS" w:cs="Arial Unicode MS" w:hint="eastAsia"/>
          <w:sz w:val="32"/>
          <w:szCs w:val="32"/>
        </w:rPr>
        <w:t>（一）</w:t>
      </w:r>
      <w:r>
        <w:rPr>
          <w:rFonts w:ascii="Arial Unicode MS" w:eastAsia="Arial Unicode MS" w:cs="Arial Unicode MS" w:hint="eastAsia"/>
          <w:color w:val="auto"/>
          <w:sz w:val="32"/>
          <w:szCs w:val="32"/>
        </w:rPr>
        <w:t>高级教师</w:t>
      </w:r>
      <w:r>
        <w:rPr>
          <w:rFonts w:ascii="Arial Unicode MS" w:eastAsia="Arial Unicode MS" w:cs="Arial Unicode MS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．教书育人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根据所教学段学生的年龄特征和思想实际，能有效进行思想道德教育，积极引导学生健康成长。比较出色地完成班主任、辅导员等工作，教书育人成果比较突出。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．课程教学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lastRenderedPageBreak/>
        <w:t>具有所教学科坚实的理论基础、专业知识，系统地掌握所教学科课程体系。具有很强的专业技能，能够对本学科、课程的教育教学方法进行改革试验。教学经验丰富，并形成个人的教学风格，得到同行和学生普遍认可，教学效果突出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．教育教学研究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具有指导与开展教育教学研究的能力。在课程改革、教学方法等方面取得显著的成果，在素质教育创新实践中取得比较突出的成绩。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4</w:t>
      </w:r>
      <w:r>
        <w:rPr>
          <w:rFonts w:ascii="FangSong" w:eastAsia="FangSong" w:cs="FangSong" w:hint="eastAsia"/>
          <w:color w:val="auto"/>
          <w:sz w:val="32"/>
          <w:szCs w:val="32"/>
        </w:rPr>
        <w:t>．影响力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在本学科教学领域享有较高的知名度。在指导、培养二级、三级教师方面发挥了重要作用，取得了明显成效。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5</w:t>
      </w:r>
      <w:r>
        <w:rPr>
          <w:rFonts w:ascii="FangSong" w:eastAsia="FangSong" w:cs="FangSong" w:hint="eastAsia"/>
          <w:color w:val="auto"/>
          <w:sz w:val="32"/>
          <w:szCs w:val="32"/>
        </w:rPr>
        <w:t>．学历经历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城镇中小学教师原则上要有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年以上在薄弱学校或农村学校任教经历，此外还需具备下列条件之一：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）博士研究生学历毕业后，在一级教师岗位任教满</w:t>
      </w: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年。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）大学本科及以上学历毕业后，在一级教师岗位任教满</w:t>
      </w:r>
      <w:r>
        <w:rPr>
          <w:rFonts w:ascii="Arial Unicode MS" w:eastAsia="Arial Unicode MS" w:cs="Arial Unicode MS"/>
          <w:color w:val="auto"/>
          <w:sz w:val="32"/>
          <w:szCs w:val="32"/>
        </w:rPr>
        <w:t>5</w:t>
      </w:r>
      <w:r>
        <w:rPr>
          <w:rFonts w:ascii="FangSong" w:eastAsia="FangSong" w:cs="FangSong" w:hint="eastAsia"/>
          <w:color w:val="auto"/>
          <w:sz w:val="32"/>
          <w:szCs w:val="32"/>
        </w:rPr>
        <w:t>年；申报教育教学管理学科人员还应具备：专职从事教育教学管理工作满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5</w:t>
      </w:r>
      <w:r>
        <w:rPr>
          <w:rFonts w:ascii="FangSong" w:eastAsia="FangSong" w:cs="FangSong" w:hint="eastAsia"/>
          <w:color w:val="auto"/>
          <w:sz w:val="32"/>
          <w:szCs w:val="32"/>
        </w:rPr>
        <w:t>年，且累计从事教学、教育教学管理工作满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10</w:t>
      </w:r>
      <w:r>
        <w:rPr>
          <w:rFonts w:ascii="FangSong" w:eastAsia="FangSong" w:cs="FangSong" w:hint="eastAsia"/>
          <w:color w:val="auto"/>
          <w:sz w:val="32"/>
          <w:szCs w:val="32"/>
        </w:rPr>
        <w:t>年，现任中小学教育教学管理相关岗位主任及以上职务。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）大学专科学历毕业后，在小学（幼儿园）、初中任教，且在一级教师岗位任教满</w:t>
      </w:r>
      <w:r>
        <w:rPr>
          <w:rFonts w:ascii="Arial Unicode MS" w:eastAsia="Arial Unicode MS" w:cs="Arial Unicode MS"/>
          <w:color w:val="auto"/>
          <w:sz w:val="32"/>
          <w:szCs w:val="32"/>
        </w:rPr>
        <w:t>5</w:t>
      </w:r>
      <w:r>
        <w:rPr>
          <w:rFonts w:ascii="FangSong" w:eastAsia="FangSong" w:cs="FangSong" w:hint="eastAsia"/>
          <w:color w:val="auto"/>
          <w:sz w:val="32"/>
          <w:szCs w:val="32"/>
        </w:rPr>
        <w:t>年。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Arial Unicode MS" w:eastAsia="Arial Unicode MS" w:cs="Arial Unicode MS"/>
          <w:color w:val="auto"/>
          <w:sz w:val="32"/>
          <w:szCs w:val="32"/>
        </w:rPr>
      </w:pPr>
      <w:r>
        <w:rPr>
          <w:rFonts w:ascii="Arial Unicode MS" w:eastAsia="Arial Unicode MS" w:cs="Arial Unicode MS" w:hint="eastAsia"/>
          <w:color w:val="auto"/>
          <w:sz w:val="32"/>
          <w:szCs w:val="32"/>
        </w:rPr>
        <w:t>（二）一级教师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lastRenderedPageBreak/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．教书育人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具有正确教育学生的能力，能根据所教学段学生年龄特征和思想实际进行思想道德教育。有比较丰富的班主任、辅导员工作经验，并较好地完成任务。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．课程教学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对所教学科具有比较扎实的基础理论和专业知识。掌握所教学科课程体系。有较强的专业技能，独立掌握所教学科的课程标准、教材、教学原则和教学方法，参与教学实践和校本课程开发。教学经验比较丰富，并形成一定的教学特色，得到学生认可，教学效果好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．教育教学研究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具有一定的组织和开展教育教学研究的能力，并承担一定的教学研究任务，在素质教育创新实践中积累了一定经验。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4</w:t>
      </w:r>
      <w:r>
        <w:rPr>
          <w:rFonts w:ascii="FangSong" w:eastAsia="FangSong" w:cs="FangSong" w:hint="eastAsia"/>
          <w:color w:val="auto"/>
          <w:sz w:val="32"/>
          <w:szCs w:val="32"/>
        </w:rPr>
        <w:t>．学历经历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需具备下列条件之一：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）博士研究生学历毕业后</w:t>
      </w:r>
      <w:r>
        <w:rPr>
          <w:rFonts w:ascii="Arial Unicode MS" w:eastAsia="Arial Unicode MS" w:cs="Arial Unicode MS"/>
          <w:color w:val="auto"/>
          <w:sz w:val="32"/>
          <w:szCs w:val="32"/>
        </w:rPr>
        <w:t xml:space="preserve">, </w:t>
      </w:r>
      <w:r>
        <w:rPr>
          <w:rFonts w:ascii="FangSong" w:eastAsia="FangSong" w:cs="FangSong" w:hint="eastAsia"/>
          <w:color w:val="auto"/>
          <w:sz w:val="32"/>
          <w:szCs w:val="32"/>
        </w:rPr>
        <w:t>在教育教学岗位工作满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年。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）硕士研究生学历毕业后，在二级教师岗位任教满</w:t>
      </w: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年；申报教育教学管理学科人员还应具备：曾从事教学工作满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年，并从事教育教学管理工作满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年。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）大学本科学历毕业后，在二级教师岗位任教满</w:t>
      </w:r>
      <w:r>
        <w:rPr>
          <w:rFonts w:ascii="Arial Unicode MS" w:eastAsia="Arial Unicode MS" w:cs="Arial Unicode MS"/>
          <w:color w:val="auto"/>
          <w:sz w:val="32"/>
          <w:szCs w:val="32"/>
        </w:rPr>
        <w:t>4</w:t>
      </w:r>
      <w:r>
        <w:rPr>
          <w:rFonts w:ascii="FangSong" w:eastAsia="FangSong" w:cs="FangSong" w:hint="eastAsia"/>
          <w:color w:val="auto"/>
          <w:sz w:val="32"/>
          <w:szCs w:val="32"/>
        </w:rPr>
        <w:t>年；申报教育教学管理学科人员还应具备：曾从事教学工作满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年，并专职从事教育教学管理工作满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年。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lastRenderedPageBreak/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4</w:t>
      </w:r>
      <w:r>
        <w:rPr>
          <w:rFonts w:ascii="FangSong" w:eastAsia="FangSong" w:cs="FangSong" w:hint="eastAsia"/>
          <w:color w:val="auto"/>
          <w:sz w:val="32"/>
          <w:szCs w:val="32"/>
        </w:rPr>
        <w:t>）大学专科学历毕业后，在小学（幼儿园）、初中任教，且在二级教师岗位任教满</w:t>
      </w:r>
      <w:r>
        <w:rPr>
          <w:rFonts w:ascii="Arial Unicode MS" w:eastAsia="Arial Unicode MS" w:cs="Arial Unicode MS"/>
          <w:color w:val="auto"/>
          <w:sz w:val="32"/>
          <w:szCs w:val="32"/>
        </w:rPr>
        <w:t>4</w:t>
      </w:r>
      <w:r>
        <w:rPr>
          <w:rFonts w:ascii="FangSong" w:eastAsia="FangSong" w:cs="FangSong" w:hint="eastAsia"/>
          <w:color w:val="auto"/>
          <w:sz w:val="32"/>
          <w:szCs w:val="32"/>
        </w:rPr>
        <w:t>年；申报教育教学管理学科人员还应具备：曾从事教学工作满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年，并专职从事教育教学管理工作满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年。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5</w:t>
      </w:r>
      <w:r>
        <w:rPr>
          <w:rFonts w:ascii="FangSong" w:eastAsia="FangSong" w:cs="FangSong" w:hint="eastAsia"/>
          <w:color w:val="auto"/>
          <w:sz w:val="32"/>
          <w:szCs w:val="32"/>
        </w:rPr>
        <w:t>）中等师范学校学历毕业后，在小学（幼儿园）任教，且在二级教师岗位任教满</w:t>
      </w:r>
      <w:r>
        <w:rPr>
          <w:rFonts w:ascii="Arial Unicode MS" w:eastAsia="Arial Unicode MS" w:cs="Arial Unicode MS"/>
          <w:color w:val="auto"/>
          <w:sz w:val="32"/>
          <w:szCs w:val="32"/>
        </w:rPr>
        <w:t>5</w:t>
      </w:r>
      <w:r>
        <w:rPr>
          <w:rFonts w:ascii="FangSong" w:eastAsia="FangSong" w:cs="FangSong" w:hint="eastAsia"/>
          <w:color w:val="auto"/>
          <w:sz w:val="32"/>
          <w:szCs w:val="32"/>
        </w:rPr>
        <w:t>年。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Arial Unicode MS" w:eastAsia="Arial Unicode MS" w:cs="Arial Unicode MS"/>
          <w:color w:val="auto"/>
          <w:sz w:val="32"/>
          <w:szCs w:val="32"/>
        </w:rPr>
      </w:pPr>
      <w:r>
        <w:rPr>
          <w:rFonts w:ascii="Arial Unicode MS" w:eastAsia="Arial Unicode MS" w:cs="Arial Unicode MS" w:hint="eastAsia"/>
          <w:color w:val="auto"/>
          <w:sz w:val="32"/>
          <w:szCs w:val="32"/>
        </w:rPr>
        <w:t>（三）二级教师</w:t>
      </w:r>
      <w:r>
        <w:rPr>
          <w:rFonts w:ascii="Arial Unicode MS" w:eastAsia="Arial Unicode MS" w:cs="Arial Unicode MS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．教书育人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比较熟练地掌握教育学生的原则和方法；能够胜任班主任、辅导员工作，教育效果较好。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．课程教学与教育教学研究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掌握教育学、心理学和教学法的基础理论知识，具有所教学科必备的专业知识；能够独立掌握所教学科的教学大纲、教材、正确传授知识和技能；积累了一定的教育教学经验，教学效果较好；掌握教育教学研究方法，积极参与教育教学研究和创新实践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．学历经历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需具备下列条件之一：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）大学本科及以上学历毕业后，在教育教学岗位工作满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年并考核合格。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）大学专科学历毕业后，在小学（幼儿园）、初中任教，且在三级教师岗位任教满</w:t>
      </w: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年并考核合格。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lastRenderedPageBreak/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）中等师范学校学历毕业后，在小学（幼儿园）任教，且在三级教师岗位任教满</w:t>
      </w: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年并考核合格。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Arial Unicode MS" w:eastAsia="Arial Unicode MS" w:cs="Arial Unicode MS"/>
          <w:color w:val="auto"/>
          <w:sz w:val="32"/>
          <w:szCs w:val="32"/>
        </w:rPr>
      </w:pPr>
      <w:r>
        <w:rPr>
          <w:rFonts w:ascii="Arial Unicode MS" w:eastAsia="Arial Unicode MS" w:cs="Arial Unicode MS" w:hint="eastAsia"/>
          <w:color w:val="auto"/>
          <w:sz w:val="32"/>
          <w:szCs w:val="32"/>
        </w:rPr>
        <w:t>（四）三级教师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．教书育人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基本掌握教育学生的原则和方法，能够正确教育和引导学生。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．课程教学与教育教学研究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具有教育学、心理学和教学法的基础知识，基本掌握所教学科的专业知识和教材教法；能够胜任所教学科的教学工作；学习教育教学研究方法，并运用到教育教学实践。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．学历经历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需具备下列条件之一：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）大学专科学历毕业后，在小学（幼儿园）、初中教育教学岗位工作满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年并考核合格。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（</w:t>
      </w:r>
      <w:r>
        <w:rPr>
          <w:rFonts w:ascii="Arial Unicode MS" w:eastAsia="Arial Unicode MS" w:cs="Arial Unicode MS"/>
          <w:color w:val="auto"/>
          <w:sz w:val="32"/>
          <w:szCs w:val="32"/>
        </w:rPr>
        <w:t>2</w:t>
      </w:r>
      <w:r>
        <w:rPr>
          <w:rFonts w:ascii="FangSong" w:eastAsia="FangSong" w:cs="FangSong" w:hint="eastAsia"/>
          <w:color w:val="auto"/>
          <w:sz w:val="32"/>
          <w:szCs w:val="32"/>
        </w:rPr>
        <w:t>）中等师范学校学历毕业后，在小学（幼儿园）教育教学岗位工作满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1</w:t>
      </w:r>
      <w:r>
        <w:rPr>
          <w:rFonts w:ascii="FangSong" w:eastAsia="FangSong" w:cs="FangSong" w:hint="eastAsia"/>
          <w:color w:val="auto"/>
          <w:sz w:val="32"/>
          <w:szCs w:val="32"/>
        </w:rPr>
        <w:t>年并考核合格。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三、其他条件</w:t>
      </w:r>
      <w:r>
        <w:rPr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Arial Unicode MS" w:eastAsia="Arial Unicode MS" w:cs="Arial Unicode MS"/>
          <w:color w:val="auto"/>
          <w:sz w:val="32"/>
          <w:szCs w:val="32"/>
        </w:rPr>
      </w:pPr>
      <w:r>
        <w:rPr>
          <w:rFonts w:ascii="Arial Unicode MS" w:eastAsia="Arial Unicode MS" w:cs="Arial Unicode MS" w:hint="eastAsia"/>
          <w:color w:val="auto"/>
          <w:sz w:val="32"/>
          <w:szCs w:val="32"/>
        </w:rPr>
        <w:t>（一）班主任年限要求</w:t>
      </w:r>
      <w:r>
        <w:rPr>
          <w:rFonts w:ascii="Arial Unicode MS" w:eastAsia="Arial Unicode MS" w:cs="Arial Unicode MS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申报高级教师、一级教师的，应当在取得下一级职务后担任班主任工作满</w:t>
      </w: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年。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Arial Unicode MS" w:eastAsia="Arial Unicode MS" w:cs="Arial Unicode MS"/>
          <w:color w:val="auto"/>
          <w:sz w:val="32"/>
          <w:szCs w:val="32"/>
        </w:rPr>
      </w:pPr>
      <w:r>
        <w:rPr>
          <w:rFonts w:ascii="Arial Unicode MS" w:eastAsia="Arial Unicode MS" w:cs="Arial Unicode MS" w:hint="eastAsia"/>
          <w:color w:val="auto"/>
          <w:sz w:val="32"/>
          <w:szCs w:val="32"/>
        </w:rPr>
        <w:t>（二）课时要求</w:t>
      </w:r>
      <w:r>
        <w:rPr>
          <w:rFonts w:ascii="Arial Unicode MS" w:eastAsia="Arial Unicode MS" w:cs="Arial Unicode MS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申报高级教师、一级教师的，参评年度前近</w:t>
      </w:r>
      <w:r>
        <w:rPr>
          <w:rFonts w:ascii="Arial Unicode MS" w:eastAsia="Arial Unicode MS" w:cs="Arial Unicode MS"/>
          <w:color w:val="auto"/>
          <w:sz w:val="32"/>
          <w:szCs w:val="32"/>
        </w:rPr>
        <w:t>3</w:t>
      </w:r>
      <w:r>
        <w:rPr>
          <w:rFonts w:ascii="FangSong" w:eastAsia="FangSong" w:cs="FangSong" w:hint="eastAsia"/>
          <w:color w:val="auto"/>
          <w:sz w:val="32"/>
          <w:szCs w:val="32"/>
        </w:rPr>
        <w:t>年内，每年周课时不少于</w:t>
      </w:r>
      <w:r>
        <w:rPr>
          <w:rFonts w:ascii="Arial Unicode MS" w:eastAsia="Arial Unicode MS" w:cs="Arial Unicode MS"/>
          <w:color w:val="auto"/>
          <w:sz w:val="32"/>
          <w:szCs w:val="32"/>
        </w:rPr>
        <w:t>4</w:t>
      </w:r>
      <w:r>
        <w:rPr>
          <w:rFonts w:ascii="FangSong" w:eastAsia="FangSong" w:cs="FangSong" w:hint="eastAsia"/>
          <w:color w:val="auto"/>
          <w:sz w:val="32"/>
          <w:szCs w:val="32"/>
        </w:rPr>
        <w:t>课时。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Arial Unicode MS" w:eastAsia="Arial Unicode MS" w:cs="Arial Unicode MS"/>
          <w:color w:val="auto"/>
          <w:sz w:val="32"/>
          <w:szCs w:val="32"/>
        </w:rPr>
      </w:pPr>
      <w:r>
        <w:rPr>
          <w:rFonts w:ascii="Arial Unicode MS" w:eastAsia="Arial Unicode MS" w:cs="Arial Unicode MS" w:hint="eastAsia"/>
          <w:color w:val="auto"/>
          <w:sz w:val="32"/>
          <w:szCs w:val="32"/>
        </w:rPr>
        <w:lastRenderedPageBreak/>
        <w:t>（三）外语、计算机水平、继续教育要求</w:t>
      </w:r>
      <w:r>
        <w:rPr>
          <w:rFonts w:ascii="Arial Unicode MS" w:eastAsia="Arial Unicode MS" w:cs="Arial Unicode MS"/>
          <w:color w:val="auto"/>
          <w:sz w:val="32"/>
          <w:szCs w:val="32"/>
        </w:rPr>
        <w:t xml:space="preserve"> </w:t>
      </w:r>
    </w:p>
    <w:p w:rsidR="009A6D48" w:rsidRDefault="009A6D48" w:rsidP="009A6D48">
      <w:pPr>
        <w:pStyle w:val="Default"/>
        <w:rPr>
          <w:rFonts w:ascii="FangSong" w:eastAsia="FangSong" w:cs="FangSong"/>
          <w:color w:val="auto"/>
          <w:sz w:val="32"/>
          <w:szCs w:val="32"/>
        </w:rPr>
      </w:pPr>
      <w:r>
        <w:rPr>
          <w:rFonts w:ascii="FangSong" w:eastAsia="FangSong" w:cs="FangSong" w:hint="eastAsia"/>
          <w:color w:val="auto"/>
          <w:sz w:val="32"/>
          <w:szCs w:val="32"/>
        </w:rPr>
        <w:t>按照国家及北京市相关政策执行。</w:t>
      </w:r>
      <w:r>
        <w:rPr>
          <w:rFonts w:ascii="FangSong" w:eastAsia="FangSong" w:cs="FangSong"/>
          <w:color w:val="auto"/>
          <w:sz w:val="32"/>
          <w:szCs w:val="32"/>
        </w:rPr>
        <w:t xml:space="preserve"> </w:t>
      </w:r>
    </w:p>
    <w:p w:rsidR="005773BD" w:rsidRDefault="009A6D48" w:rsidP="009A6D48">
      <w:r>
        <w:rPr>
          <w:rFonts w:ascii="FangSong" w:eastAsia="FangSong" w:cs="FangSong" w:hint="eastAsia"/>
          <w:sz w:val="32"/>
          <w:szCs w:val="32"/>
        </w:rPr>
        <w:t>本文件由北京市人力资源和社会保障局、北京市教育委员会负责解释。</w:t>
      </w:r>
    </w:p>
    <w:sectPr w:rsidR="005773BD" w:rsidSect="0057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5A" w:rsidRDefault="0098295A" w:rsidP="00241607">
      <w:r>
        <w:separator/>
      </w:r>
    </w:p>
  </w:endnote>
  <w:endnote w:type="continuationSeparator" w:id="1">
    <w:p w:rsidR="0098295A" w:rsidRDefault="0098295A" w:rsidP="0024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5A" w:rsidRDefault="0098295A" w:rsidP="00241607">
      <w:r>
        <w:separator/>
      </w:r>
    </w:p>
  </w:footnote>
  <w:footnote w:type="continuationSeparator" w:id="1">
    <w:p w:rsidR="0098295A" w:rsidRDefault="0098295A" w:rsidP="00241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D48"/>
    <w:rsid w:val="00021360"/>
    <w:rsid w:val="00241607"/>
    <w:rsid w:val="005773BD"/>
    <w:rsid w:val="0098295A"/>
    <w:rsid w:val="009A6D48"/>
    <w:rsid w:val="00D45C39"/>
    <w:rsid w:val="00F0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D4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4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6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techer</dc:creator>
  <cp:lastModifiedBy>ky</cp:lastModifiedBy>
  <cp:revision>2</cp:revision>
  <dcterms:created xsi:type="dcterms:W3CDTF">2019-04-29T02:46:00Z</dcterms:created>
  <dcterms:modified xsi:type="dcterms:W3CDTF">2019-04-29T02:46:00Z</dcterms:modified>
</cp:coreProperties>
</file>